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E30" w:rsidRPr="004B6977" w:rsidRDefault="001A5E30" w:rsidP="001A5E30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4B6977">
        <w:rPr>
          <w:rFonts w:asciiTheme="majorBidi" w:hAnsiTheme="majorBidi" w:cstheme="majorBidi"/>
          <w:lang w:val="fr-FR"/>
        </w:rPr>
        <w:t xml:space="preserve">                        </w:t>
      </w:r>
      <w:r>
        <w:rPr>
          <w:rFonts w:asciiTheme="majorBidi" w:hAnsiTheme="majorBidi" w:cstheme="majorBidi"/>
          <w:lang w:val="fr-FR"/>
        </w:rPr>
        <w:t xml:space="preserve">                      </w:t>
      </w:r>
      <w:r w:rsidRPr="004B6977">
        <w:rPr>
          <w:rFonts w:asciiTheme="majorBidi" w:hAnsiTheme="majorBidi" w:cstheme="majorBidi"/>
          <w:lang w:val="fr-FR"/>
        </w:rPr>
        <w:t xml:space="preserve">  </w:t>
      </w:r>
      <w:r w:rsidRPr="004C2C1A">
        <w:rPr>
          <w:rFonts w:asciiTheme="majorBidi" w:hAnsiTheme="majorBidi" w:cstheme="majorBidi"/>
          <w:b/>
          <w:bCs/>
          <w:sz w:val="32"/>
          <w:szCs w:val="32"/>
          <w:lang w:val="fr-FR"/>
        </w:rPr>
        <w:t>Technologie de chauffage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60 périodes</w:t>
      </w:r>
    </w:p>
    <w:p w:rsidR="001A5E30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Pr="000A25C4" w:rsidRDefault="001A5E30" w:rsidP="001A5E3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A25C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Objectifs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A la fin du cours, l'étudiant doit être capable de: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• Décrire et expliquer le fonctionnement des différents types de générateurs de chaleur.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• Décrire et expliquer le fonctionnement d’un brûleur.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• Décrire et expliquer le fonctionnement d’une installation complète de chauffage individuel et </w:t>
      </w:r>
      <w:r>
        <w:rPr>
          <w:rFonts w:asciiTheme="majorBidi" w:hAnsiTheme="majorBidi" w:cstheme="majorBidi"/>
          <w:lang w:val="fr-FR"/>
        </w:rPr>
        <w:t xml:space="preserve"> </w:t>
      </w:r>
      <w:r w:rsidRPr="004C2C1A">
        <w:rPr>
          <w:rFonts w:asciiTheme="majorBidi" w:hAnsiTheme="majorBidi" w:cstheme="majorBidi"/>
          <w:lang w:val="fr-FR"/>
        </w:rPr>
        <w:t xml:space="preserve">industriel.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• Décrire et expliquer le fonctionnement d’une installation de production d’eau chaude </w:t>
      </w:r>
      <w:r>
        <w:rPr>
          <w:rFonts w:asciiTheme="majorBidi" w:hAnsiTheme="majorBidi" w:cstheme="majorBidi"/>
          <w:lang w:val="fr-FR"/>
        </w:rPr>
        <w:t xml:space="preserve"> </w:t>
      </w:r>
      <w:r w:rsidRPr="004C2C1A">
        <w:rPr>
          <w:rFonts w:asciiTheme="majorBidi" w:hAnsiTheme="majorBidi" w:cstheme="majorBidi"/>
          <w:lang w:val="fr-FR"/>
        </w:rPr>
        <w:t xml:space="preserve">sanitaire.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• Décrire les méthodes d’isolation d’un bâtiment ainsi que les types d’isolants. </w:t>
      </w:r>
    </w:p>
    <w:p w:rsidR="001A5E30" w:rsidRPr="004C2C1A" w:rsidRDefault="001A5E30" w:rsidP="001A5E30">
      <w:pPr>
        <w:rPr>
          <w:rFonts w:asciiTheme="majorBidi" w:hAnsiTheme="majorBidi" w:cstheme="majorBidi"/>
          <w:lang w:val="fr-FR"/>
        </w:rPr>
      </w:pPr>
      <w:r w:rsidRPr="004C2C1A">
        <w:rPr>
          <w:rFonts w:asciiTheme="majorBidi" w:hAnsiTheme="majorBidi" w:cstheme="majorBidi"/>
          <w:lang w:val="fr-FR"/>
        </w:rPr>
        <w:t xml:space="preserve"> </w:t>
      </w:r>
    </w:p>
    <w:p w:rsidR="001A5E30" w:rsidRPr="000A25C4" w:rsidRDefault="001A5E30" w:rsidP="001A5E3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A25C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Contenu </w:t>
      </w:r>
    </w:p>
    <w:p w:rsidR="001A5E30" w:rsidRPr="002C543B" w:rsidRDefault="001A5E30" w:rsidP="001A5E30">
      <w:pPr>
        <w:pStyle w:val="ListParagraph"/>
        <w:numPr>
          <w:ilvl w:val="0"/>
          <w:numId w:val="117"/>
        </w:numPr>
        <w:spacing w:after="160" w:line="259" w:lineRule="auto"/>
        <w:rPr>
          <w:rFonts w:asciiTheme="majorBidi" w:hAnsiTheme="majorBidi" w:cstheme="majorBidi"/>
        </w:rPr>
      </w:pPr>
      <w:r w:rsidRPr="002C543B">
        <w:rPr>
          <w:rFonts w:asciiTheme="majorBidi" w:hAnsiTheme="majorBidi" w:cstheme="majorBidi"/>
        </w:rPr>
        <w:t xml:space="preserve"> Les installations de chauffage : 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 eau chaude.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 radiateurs.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Par le sol.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Par le plafond.</w:t>
      </w:r>
      <w:r w:rsidRPr="002C543B">
        <w:rPr>
          <w:rFonts w:asciiTheme="majorBidi" w:hAnsiTheme="majorBidi" w:cstheme="majorBidi"/>
        </w:rPr>
        <w:t xml:space="preserve"> 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Par les murs.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 w:rsidRPr="002C543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A</w:t>
      </w:r>
      <w:r w:rsidRPr="002C543B">
        <w:rPr>
          <w:rFonts w:asciiTheme="majorBidi" w:hAnsiTheme="majorBidi" w:cstheme="majorBidi"/>
        </w:rPr>
        <w:t xml:space="preserve"> vapeur basse </w:t>
      </w:r>
      <w:r>
        <w:rPr>
          <w:rFonts w:asciiTheme="majorBidi" w:hAnsiTheme="majorBidi" w:cstheme="majorBidi"/>
        </w:rPr>
        <w:t>pression.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 air chaud.</w:t>
      </w:r>
    </w:p>
    <w:p w:rsidR="001A5E30" w:rsidRPr="002C543B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</w:t>
      </w:r>
      <w:r w:rsidRPr="002C543B">
        <w:rPr>
          <w:rFonts w:asciiTheme="majorBidi" w:hAnsiTheme="majorBidi" w:cstheme="majorBidi"/>
        </w:rPr>
        <w:t xml:space="preserve">lectrique. </w:t>
      </w:r>
    </w:p>
    <w:p w:rsidR="001A5E30" w:rsidRDefault="001A5E30" w:rsidP="001A5E30">
      <w:pPr>
        <w:pStyle w:val="ListParagraph"/>
        <w:rPr>
          <w:rFonts w:asciiTheme="majorBidi" w:hAnsiTheme="majorBidi" w:cstheme="majorBidi"/>
        </w:rPr>
      </w:pPr>
    </w:p>
    <w:p w:rsidR="001A5E30" w:rsidRDefault="001A5E30" w:rsidP="001A5E30">
      <w:pPr>
        <w:pStyle w:val="ListParagraph"/>
        <w:rPr>
          <w:rFonts w:asciiTheme="majorBidi" w:hAnsiTheme="majorBidi" w:cstheme="majorBidi"/>
        </w:rPr>
      </w:pPr>
    </w:p>
    <w:p w:rsidR="001A5E30" w:rsidRPr="00EA5378" w:rsidRDefault="001A5E30" w:rsidP="001A5E30">
      <w:pPr>
        <w:pStyle w:val="ListParagraph"/>
        <w:numPr>
          <w:ilvl w:val="0"/>
          <w:numId w:val="117"/>
        </w:numPr>
        <w:spacing w:after="160" w:line="259" w:lineRule="auto"/>
        <w:rPr>
          <w:rFonts w:asciiTheme="majorBidi" w:hAnsiTheme="majorBidi" w:cstheme="majorBidi"/>
        </w:rPr>
      </w:pPr>
      <w:r w:rsidRPr="00EA5378">
        <w:rPr>
          <w:rFonts w:asciiTheme="majorBidi" w:hAnsiTheme="majorBidi" w:cstheme="majorBidi"/>
        </w:rPr>
        <w:t xml:space="preserve">Les générateurs de chaleur : 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Combustible solide.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Combustible liquide.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</w:t>
      </w:r>
      <w:r w:rsidRPr="00EA5378">
        <w:rPr>
          <w:rFonts w:asciiTheme="majorBidi" w:hAnsiTheme="majorBidi" w:cstheme="majorBidi"/>
        </w:rPr>
        <w:t xml:space="preserve">ombustible gazeux. </w:t>
      </w:r>
    </w:p>
    <w:p w:rsidR="001A5E30" w:rsidRPr="00EA5378" w:rsidRDefault="001A5E30" w:rsidP="001A5E30">
      <w:pPr>
        <w:rPr>
          <w:rFonts w:asciiTheme="majorBidi" w:hAnsiTheme="majorBidi" w:cstheme="majorBidi"/>
          <w:lang w:val="fr-FR"/>
        </w:rPr>
      </w:pPr>
    </w:p>
    <w:p w:rsidR="001A5E30" w:rsidRDefault="001A5E30" w:rsidP="001A5E30">
      <w:pPr>
        <w:pStyle w:val="ListParagraph"/>
        <w:numPr>
          <w:ilvl w:val="0"/>
          <w:numId w:val="117"/>
        </w:numPr>
        <w:spacing w:after="160" w:line="259" w:lineRule="auto"/>
        <w:rPr>
          <w:rFonts w:asciiTheme="majorBidi" w:hAnsiTheme="majorBidi" w:cstheme="majorBidi"/>
        </w:rPr>
      </w:pPr>
      <w:r w:rsidRPr="00EA5378">
        <w:rPr>
          <w:rFonts w:asciiTheme="majorBidi" w:hAnsiTheme="majorBidi" w:cstheme="majorBidi"/>
        </w:rPr>
        <w:t xml:space="preserve">Les corps de chauffe. </w:t>
      </w:r>
    </w:p>
    <w:p w:rsidR="001A5E30" w:rsidRPr="00EA5378" w:rsidRDefault="001A5E30" w:rsidP="001A5E30">
      <w:pPr>
        <w:pStyle w:val="ListParagraph"/>
        <w:rPr>
          <w:rFonts w:asciiTheme="majorBidi" w:hAnsiTheme="majorBidi" w:cstheme="majorBidi"/>
        </w:rPr>
      </w:pPr>
    </w:p>
    <w:p w:rsidR="001A5E30" w:rsidRDefault="001A5E30" w:rsidP="001A5E30">
      <w:pPr>
        <w:pStyle w:val="ListParagraph"/>
        <w:numPr>
          <w:ilvl w:val="0"/>
          <w:numId w:val="117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Les brûleurs :</w:t>
      </w:r>
    </w:p>
    <w:p w:rsidR="001A5E30" w:rsidRPr="00765F07" w:rsidRDefault="001A5E30" w:rsidP="001A5E30">
      <w:pPr>
        <w:pStyle w:val="ListParagraph"/>
        <w:rPr>
          <w:rFonts w:asciiTheme="majorBidi" w:hAnsiTheme="majorBidi" w:cstheme="majorBidi"/>
        </w:rPr>
      </w:pP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Les bruleurs fuel.</w:t>
      </w:r>
    </w:p>
    <w:p w:rsidR="001A5E30" w:rsidRDefault="001A5E30" w:rsidP="001A5E30">
      <w:pPr>
        <w:pStyle w:val="ListParagraph"/>
        <w:numPr>
          <w:ilvl w:val="0"/>
          <w:numId w:val="118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Les bruleurs à gaz.</w:t>
      </w:r>
    </w:p>
    <w:p w:rsidR="001A5E30" w:rsidRPr="00EA5378" w:rsidRDefault="001A5E30" w:rsidP="001A5E30">
      <w:pPr>
        <w:pStyle w:val="ListParagraph"/>
        <w:rPr>
          <w:rFonts w:asciiTheme="majorBidi" w:hAnsiTheme="majorBidi" w:cstheme="majorBidi"/>
        </w:rPr>
      </w:pPr>
    </w:p>
    <w:p w:rsidR="001A5E30" w:rsidRDefault="001A5E30" w:rsidP="001A5E30">
      <w:pPr>
        <w:pStyle w:val="ListParagraph"/>
        <w:numPr>
          <w:ilvl w:val="0"/>
          <w:numId w:val="117"/>
        </w:numPr>
        <w:spacing w:after="160" w:line="259" w:lineRule="auto"/>
        <w:rPr>
          <w:rFonts w:asciiTheme="majorBidi" w:hAnsiTheme="majorBidi" w:cstheme="majorBidi"/>
        </w:rPr>
      </w:pPr>
      <w:r w:rsidRPr="00EA5378">
        <w:rPr>
          <w:rFonts w:asciiTheme="majorBidi" w:hAnsiTheme="majorBidi" w:cstheme="majorBidi"/>
        </w:rPr>
        <w:t xml:space="preserve"> Production d’eau chaude sanitaire. </w:t>
      </w:r>
    </w:p>
    <w:p w:rsidR="001A5E30" w:rsidRPr="00EA5378" w:rsidRDefault="001A5E30" w:rsidP="001A5E30">
      <w:pPr>
        <w:pStyle w:val="ListParagraph"/>
        <w:rPr>
          <w:rFonts w:asciiTheme="majorBidi" w:hAnsiTheme="majorBidi" w:cstheme="majorBidi"/>
        </w:rPr>
      </w:pPr>
    </w:p>
    <w:p w:rsidR="001A5E30" w:rsidRPr="00EA5378" w:rsidRDefault="001A5E30" w:rsidP="001A5E30">
      <w:pPr>
        <w:pStyle w:val="ListParagraph"/>
        <w:numPr>
          <w:ilvl w:val="0"/>
          <w:numId w:val="117"/>
        </w:numPr>
        <w:spacing w:after="160" w:line="259" w:lineRule="auto"/>
        <w:rPr>
          <w:rFonts w:asciiTheme="majorBidi" w:hAnsiTheme="majorBidi" w:cstheme="majorBidi"/>
        </w:rPr>
      </w:pPr>
      <w:r w:rsidRPr="00EA5378">
        <w:rPr>
          <w:rFonts w:asciiTheme="majorBidi" w:hAnsiTheme="majorBidi" w:cstheme="majorBidi"/>
        </w:rPr>
        <w:t xml:space="preserve">Isolation d’un bâtiment. </w:t>
      </w:r>
      <w:r w:rsidRPr="00EA5378">
        <w:rPr>
          <w:rFonts w:asciiTheme="majorBidi" w:hAnsiTheme="majorBidi" w:cstheme="majorBidi"/>
        </w:rPr>
        <w:cr/>
      </w: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</w:p>
    <w:p w:rsidR="001A5E30" w:rsidRDefault="001A5E30" w:rsidP="00AA02ED">
      <w:pPr>
        <w:ind w:left="284" w:hanging="284"/>
        <w:jc w:val="center"/>
        <w:rPr>
          <w:rFonts w:cs="Times New Roman"/>
          <w:lang w:val="fr-FR" w:eastAsia="fr-FR"/>
        </w:rPr>
      </w:pPr>
      <w:bookmarkStart w:id="0" w:name="_GoBack"/>
      <w:bookmarkEnd w:id="0"/>
    </w:p>
    <w:sectPr w:rsidR="001A5E30" w:rsidSect="00E42B06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D053F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46D5"/>
    <w:rsid w:val="00E071BA"/>
    <w:rsid w:val="00E40411"/>
    <w:rsid w:val="00E42B06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7EA43-8FF2-4389-84C7-7966D1219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30</cp:revision>
  <cp:lastPrinted>2012-09-25T06:19:00Z</cp:lastPrinted>
  <dcterms:created xsi:type="dcterms:W3CDTF">2014-09-21T17:12:00Z</dcterms:created>
  <dcterms:modified xsi:type="dcterms:W3CDTF">2019-07-20T07:46:00Z</dcterms:modified>
</cp:coreProperties>
</file>